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ED" w:rsidRPr="005F4A49" w:rsidRDefault="00684EED" w:rsidP="00684EED">
      <w:pPr>
        <w:ind w:left="360"/>
        <w:contextualSpacing/>
        <w:jc w:val="center"/>
        <w:rPr>
          <w:rFonts w:ascii="Calibri" w:eastAsia="Calibri" w:hAnsi="Calibri"/>
          <w:b/>
          <w:bCs/>
          <w:color w:val="000000"/>
          <w:lang w:val="es-ES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C68EA78" wp14:editId="5FF7E644">
            <wp:simplePos x="0" y="0"/>
            <wp:positionH relativeFrom="column">
              <wp:posOffset>-859155</wp:posOffset>
            </wp:positionH>
            <wp:positionV relativeFrom="paragraph">
              <wp:posOffset>-911225</wp:posOffset>
            </wp:positionV>
            <wp:extent cx="7730490" cy="10127615"/>
            <wp:effectExtent l="0" t="0" r="0" b="0"/>
            <wp:wrapNone/>
            <wp:docPr id="1" name="Picture 1" descr="\\APA-SBS2011\RedirectedFolders\Twaldron\Desktop\Cruise Schedul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A-SBS2011\RedirectedFolders\Twaldron\Desktop\Cruise Schedule Tem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1012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/>
        </w:rPr>
        <w:t>Cooperacion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/>
        </w:rPr>
        <w:t xml:space="preserve"> entre APA y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/>
        </w:rPr>
        <w:t>Autoridadnan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/>
        </w:rPr>
        <w:t xml:space="preserve"> Gubernamental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/>
        </w:rPr>
        <w:t>ta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/>
        </w:rPr>
        <w:t>Converti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/>
        </w:rPr>
        <w:t>Vision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/>
        </w:rPr>
        <w:t xml:space="preserve"> den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/>
        </w:rPr>
        <w:t>Accion</w:t>
      </w:r>
      <w:proofErr w:type="spellEnd"/>
    </w:p>
    <w:p w:rsidR="00684EED" w:rsidRPr="005F4A49" w:rsidRDefault="00684EED" w:rsidP="00684EED">
      <w:pPr>
        <w:ind w:left="360"/>
        <w:contextualSpacing/>
        <w:jc w:val="center"/>
        <w:rPr>
          <w:rFonts w:ascii="Calibri" w:eastAsia="Calibri" w:hAnsi="Calibri"/>
          <w:color w:val="000000"/>
          <w:lang w:val="es-ES"/>
        </w:rPr>
      </w:pPr>
      <w:r w:rsidRPr="005F4A49">
        <w:rPr>
          <w:rFonts w:ascii="Calibri" w:eastAsia="Calibri" w:hAnsi="Calibri"/>
          <w:color w:val="000000"/>
          <w:lang w:val="es-ES"/>
        </w:rPr>
        <w:t xml:space="preserve">A logra regla situación den porta di </w:t>
      </w:r>
      <w:proofErr w:type="spellStart"/>
      <w:r w:rsidRPr="005F4A49">
        <w:rPr>
          <w:rFonts w:ascii="Calibri" w:eastAsia="Calibri" w:hAnsi="Calibri"/>
          <w:color w:val="000000"/>
          <w:lang w:val="es-ES"/>
        </w:rPr>
        <w:t>Haf</w:t>
      </w:r>
      <w:proofErr w:type="spellEnd"/>
      <w:r w:rsidRPr="005F4A49">
        <w:rPr>
          <w:rFonts w:ascii="Calibri" w:eastAsia="Calibri" w:hAnsi="Calibri"/>
          <w:color w:val="000000"/>
          <w:lang w:val="es-ES"/>
        </w:rPr>
        <w:t xml:space="preserve"> di Oranjestad den tempo record</w:t>
      </w: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color w:val="000000"/>
          <w:sz w:val="20"/>
          <w:szCs w:val="20"/>
          <w:lang w:val="es-ES"/>
        </w:rPr>
      </w:pP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color w:val="000000"/>
          <w:sz w:val="20"/>
          <w:szCs w:val="20"/>
          <w:lang w:val="es-ES"/>
        </w:rPr>
      </w:pPr>
      <w:r w:rsidRPr="005F4A49">
        <w:rPr>
          <w:rFonts w:ascii="Calibri" w:eastAsia="Calibri" w:hAnsi="Calibri"/>
          <w:b/>
          <w:bCs/>
          <w:color w:val="000000"/>
          <w:sz w:val="20"/>
          <w:szCs w:val="20"/>
          <w:lang w:val="es-ES"/>
        </w:rPr>
        <w:t xml:space="preserve">Oranjestad, 22 di </w:t>
      </w:r>
      <w:proofErr w:type="spellStart"/>
      <w:r w:rsidRPr="005F4A49">
        <w:rPr>
          <w:rFonts w:ascii="Calibri" w:eastAsia="Calibri" w:hAnsi="Calibri"/>
          <w:b/>
          <w:bCs/>
          <w:color w:val="000000"/>
          <w:sz w:val="20"/>
          <w:szCs w:val="20"/>
          <w:lang w:val="es-ES"/>
        </w:rPr>
        <w:t>augustus</w:t>
      </w:r>
      <w:proofErr w:type="spellEnd"/>
      <w:r w:rsidRPr="005F4A49">
        <w:rPr>
          <w:rFonts w:ascii="Calibri" w:eastAsia="Calibri" w:hAnsi="Calibri"/>
          <w:b/>
          <w:bCs/>
          <w:color w:val="000000"/>
          <w:sz w:val="20"/>
          <w:szCs w:val="20"/>
          <w:lang w:val="es-ES"/>
        </w:rPr>
        <w:t>, 2014--</w:t>
      </w:r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Den cuadro di e esfuerzo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cu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bin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ta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tuma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lugar entre Aruba Ports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Authority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N.V., Polis di Bario,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Visibility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Team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, DTP, y DOW,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pa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conhuntamente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mehora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e situación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caotico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den porta di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waf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di Oranjestad riba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dianan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cu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tin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 barco crucero den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haf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 xml:space="preserve">, lo implementa e siguiente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cambionan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, efectivo inmediatamente:</w:t>
      </w: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color w:val="000000"/>
          <w:sz w:val="20"/>
          <w:szCs w:val="20"/>
          <w:lang w:val="es-ES"/>
        </w:rPr>
      </w:pPr>
    </w:p>
    <w:p w:rsidR="00684EED" w:rsidRPr="005F4A49" w:rsidRDefault="00684EED" w:rsidP="00684EED">
      <w:pPr>
        <w:numPr>
          <w:ilvl w:val="0"/>
          <w:numId w:val="1"/>
        </w:numPr>
        <w:contextualSpacing/>
        <w:rPr>
          <w:rFonts w:ascii="Calibri" w:eastAsia="Calibri" w:hAnsi="Calibri"/>
          <w:b/>
          <w:bCs/>
          <w:color w:val="000000" w:themeColor="text1"/>
          <w:lang w:val="es-ES" w:eastAsia="zh-CN"/>
        </w:rPr>
      </w:pPr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Por lo pronto e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parkeerplaats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pabou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di entrada di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ta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destina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busnan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di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touroperator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pafor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di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ora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tin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barco crucero den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. E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parkeerplaats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aki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ta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keda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te ora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cuminsa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construcción di e Plaza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ta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bin</w:t>
      </w:r>
      <w:proofErr w:type="spellEnd"/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na</w:t>
      </w:r>
      <w:r w:rsidRPr="00684EED">
        <w:rPr>
          <w:rFonts w:ascii="Calibri" w:eastAsia="Calibri" w:hAnsi="Calibri"/>
          <w:b/>
          <w:bCs/>
          <w:color w:val="000000" w:themeColor="text1"/>
          <w:lang w:val="es-ES" w:eastAsia="zh-CN"/>
        </w:rPr>
        <w:t xml:space="preserve"> </w:t>
      </w:r>
      <w:r w:rsidRPr="005F4A49">
        <w:rPr>
          <w:rFonts w:ascii="Calibri" w:eastAsia="Calibri" w:hAnsi="Calibri"/>
          <w:b/>
          <w:bCs/>
          <w:color w:val="000000" w:themeColor="text1"/>
          <w:lang w:val="es-ES" w:eastAsia="zh-CN"/>
        </w:rPr>
        <w:t>entrada di e puerto.</w:t>
      </w:r>
    </w:p>
    <w:p w:rsidR="00684EED" w:rsidRPr="005F4A49" w:rsidRDefault="00684EED" w:rsidP="00684EED">
      <w:pPr>
        <w:ind w:left="360" w:firstLine="45"/>
        <w:contextualSpacing/>
        <w:rPr>
          <w:rFonts w:ascii="Calibri" w:eastAsia="Calibri" w:hAnsi="Calibri"/>
          <w:b/>
          <w:bCs/>
          <w:color w:val="000000"/>
          <w:lang w:val="es-ES" w:eastAsia="zh-CN"/>
        </w:rPr>
      </w:pPr>
    </w:p>
    <w:p w:rsidR="00684EED" w:rsidRPr="005F4A49" w:rsidRDefault="00684EED" w:rsidP="00684EED">
      <w:pPr>
        <w:numPr>
          <w:ilvl w:val="0"/>
          <w:numId w:val="1"/>
        </w:numPr>
        <w:contextualSpacing/>
        <w:rPr>
          <w:rFonts w:ascii="Calibri" w:eastAsia="Calibri" w:hAnsi="Calibri"/>
          <w:b/>
          <w:bCs/>
          <w:color w:val="000000"/>
          <w:lang w:val="es-ES" w:eastAsia="zh-CN"/>
        </w:rPr>
      </w:pPr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Ora no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tin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barco cru</w:t>
      </w:r>
      <w:r w:rsidRPr="005F4A49">
        <w:rPr>
          <w:rFonts w:ascii="Calibri" w:eastAsia="Calibri" w:hAnsi="Calibri"/>
          <w:b/>
          <w:bCs/>
          <w:color w:val="1F497D"/>
          <w:lang w:val="es-ES" w:eastAsia="zh-CN"/>
        </w:rPr>
        <w:t>c</w:t>
      </w:r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ero e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parkeerplaats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ta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habri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publico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en general. Ta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recomenda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wak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riba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website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di APA </w:t>
      </w:r>
      <w:hyperlink r:id="rId9" w:history="1">
        <w:r w:rsidRPr="005F4A49">
          <w:rPr>
            <w:rFonts w:ascii="Calibri" w:eastAsia="Calibri" w:hAnsi="Calibri"/>
            <w:b/>
            <w:bCs/>
            <w:color w:val="0000FF"/>
            <w:u w:val="single"/>
            <w:lang w:val="es-ES" w:eastAsia="zh-CN"/>
          </w:rPr>
          <w:t>http://www.arubaports.com/main/cruiseship-schedules/</w:t>
        </w:r>
      </w:hyperlink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  e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fechana</w:t>
      </w:r>
      <w:r w:rsidRPr="005F4A49">
        <w:rPr>
          <w:rFonts w:ascii="Calibri" w:eastAsia="Calibri" w:hAnsi="Calibri"/>
          <w:b/>
          <w:bCs/>
          <w:color w:val="1F497D"/>
          <w:lang w:val="es-ES" w:eastAsia="zh-CN"/>
        </w:rPr>
        <w:t>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di </w:t>
      </w:r>
      <w:proofErr w:type="spellStart"/>
      <w:r w:rsidRPr="005F4A49">
        <w:rPr>
          <w:rFonts w:ascii="Calibri" w:eastAsia="Calibri" w:hAnsi="Calibri"/>
          <w:b/>
          <w:bCs/>
          <w:color w:val="1F497D"/>
          <w:lang w:val="es-ES" w:eastAsia="zh-CN"/>
        </w:rPr>
        <w:t>y</w:t>
      </w:r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egada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di e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barconan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of e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oranan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di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yegada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publica diariamente na  </w:t>
      </w:r>
      <w:hyperlink r:id="rId10" w:history="1">
        <w:r w:rsidRPr="005F4A49">
          <w:rPr>
            <w:rFonts w:ascii="Calibri" w:eastAsia="Calibri" w:hAnsi="Calibri"/>
            <w:b/>
            <w:bCs/>
            <w:color w:val="0000FF"/>
            <w:u w:val="single"/>
            <w:lang w:val="es-ES" w:eastAsia="zh-CN"/>
          </w:rPr>
          <w:t>https://www.facebook.com/arubaports</w:t>
        </w:r>
      </w:hyperlink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;</w:t>
      </w: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b/>
          <w:bCs/>
          <w:color w:val="000000"/>
          <w:lang w:val="es-ES" w:eastAsia="zh-CN"/>
        </w:rPr>
      </w:pPr>
    </w:p>
    <w:p w:rsidR="00684EED" w:rsidRPr="005F4A49" w:rsidRDefault="00684EED" w:rsidP="00684EED">
      <w:pPr>
        <w:numPr>
          <w:ilvl w:val="0"/>
          <w:numId w:val="1"/>
        </w:numPr>
        <w:contextualSpacing/>
        <w:rPr>
          <w:rFonts w:ascii="Calibri" w:eastAsia="Calibri" w:hAnsi="Calibri"/>
          <w:b/>
          <w:bCs/>
          <w:color w:val="000000"/>
          <w:lang w:val="es-ES" w:eastAsia="zh-CN"/>
        </w:rPr>
      </w:pPr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Aruba Ports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Authority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lo pone un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booth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disponibel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acomoda e presencia continuo di personal di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Visibility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Team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ora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tin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 barco cru</w:t>
      </w:r>
      <w:r w:rsidRPr="005F4A49">
        <w:rPr>
          <w:rFonts w:ascii="Calibri" w:eastAsia="Calibri" w:hAnsi="Calibri"/>
          <w:b/>
          <w:bCs/>
          <w:color w:val="1F497D"/>
          <w:lang w:val="es-ES" w:eastAsia="zh-CN"/>
        </w:rPr>
        <w:t>c</w:t>
      </w:r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 xml:space="preserve">ero den </w:t>
      </w:r>
      <w:proofErr w:type="spellStart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b/>
          <w:bCs/>
          <w:color w:val="000000"/>
          <w:lang w:val="es-ES" w:eastAsia="zh-CN"/>
        </w:rPr>
        <w:t>.</w:t>
      </w: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b/>
          <w:bCs/>
          <w:color w:val="000000"/>
          <w:lang w:val="es-ES" w:eastAsia="zh-CN"/>
        </w:rPr>
      </w:pP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color w:val="000000"/>
          <w:sz w:val="20"/>
          <w:szCs w:val="20"/>
          <w:lang w:val="es-ES" w:eastAsia="zh-CN"/>
        </w:rPr>
      </w:pPr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Nos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satisfecho di por a logra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traha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asina bon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otro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por alivia e situación na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Maingate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Puerto di Oranjestad. Cu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mudamento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parkeerplaats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lo evita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aglomeracion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tourbusnan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dilanti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entrada di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, lo facilita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fluho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trafico di persona y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vehiculo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, y lo aumenta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siguridad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tur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bishitante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y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touroperator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. </w:t>
      </w: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color w:val="000000"/>
          <w:sz w:val="20"/>
          <w:szCs w:val="20"/>
          <w:lang w:val="es-ES" w:eastAsia="zh-CN"/>
        </w:rPr>
      </w:pPr>
    </w:p>
    <w:p w:rsidR="00684EED" w:rsidRPr="005F4A49" w:rsidRDefault="00684EED" w:rsidP="00684EED">
      <w:pPr>
        <w:ind w:left="360"/>
        <w:contextualSpacing/>
        <w:rPr>
          <w:rFonts w:ascii="Calibri" w:eastAsia="Calibri" w:hAnsi="Calibri"/>
          <w:color w:val="000000"/>
          <w:sz w:val="20"/>
          <w:szCs w:val="20"/>
          <w:lang w:val="es-ES" w:eastAsia="zh-CN"/>
        </w:rPr>
      </w:pPr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Ta e intención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trece ordo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dilanti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porta di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asina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sigura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experencia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bishitante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lo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uno placentero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for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momento di su </w:t>
      </w:r>
      <w:proofErr w:type="spellStart"/>
      <w:r w:rsidRPr="005F4A49">
        <w:rPr>
          <w:rFonts w:ascii="Calibri" w:eastAsia="Calibri" w:hAnsi="Calibri"/>
          <w:color w:val="1F497D"/>
          <w:sz w:val="20"/>
          <w:szCs w:val="20"/>
          <w:lang w:val="es-ES" w:eastAsia="zh-CN"/>
        </w:rPr>
        <w:t>y</w:t>
      </w:r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egada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na Aruba te na su partida. E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autoridadnan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di Gobierno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a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pone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schouder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hunto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cu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APA,  Polis di barrio,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Visibilty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Team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, DTP, y DOW lo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sigui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traha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hunto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garantisa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e orden publico na entrada di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waf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y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pa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eleva nos producto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turistico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y brinda un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mihor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 servicio na nos </w:t>
      </w:r>
      <w:proofErr w:type="spellStart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>bishitantenan</w:t>
      </w:r>
      <w:proofErr w:type="spellEnd"/>
      <w:r w:rsidRPr="005F4A49">
        <w:rPr>
          <w:rFonts w:ascii="Calibri" w:eastAsia="Calibri" w:hAnsi="Calibri"/>
          <w:color w:val="000000"/>
          <w:sz w:val="20"/>
          <w:szCs w:val="20"/>
          <w:lang w:val="es-ES" w:eastAsia="zh-CN"/>
        </w:rPr>
        <w:t xml:space="preserve">. </w:t>
      </w:r>
    </w:p>
    <w:p w:rsidR="00684EED" w:rsidRPr="005F4A49" w:rsidRDefault="00684EED" w:rsidP="00684EED">
      <w:pPr>
        <w:rPr>
          <w:rFonts w:ascii="Calibri" w:eastAsia="Calibri" w:hAnsi="Calibri"/>
          <w:color w:val="000000"/>
          <w:lang w:val="es-ES"/>
        </w:rPr>
      </w:pPr>
    </w:p>
    <w:p w:rsidR="00684EED" w:rsidRPr="005F4A49" w:rsidRDefault="00684EED" w:rsidP="00684EED">
      <w:pPr>
        <w:jc w:val="center"/>
        <w:rPr>
          <w:rFonts w:ascii="Calibri" w:eastAsia="Calibri" w:hAnsi="Calibri"/>
          <w:color w:val="000000"/>
          <w:sz w:val="20"/>
          <w:szCs w:val="20"/>
          <w:lang w:val="es-ES"/>
        </w:rPr>
      </w:pPr>
      <w:r w:rsidRPr="005F4A49">
        <w:rPr>
          <w:rFonts w:ascii="Calibri" w:eastAsia="Calibri" w:hAnsi="Calibri"/>
          <w:color w:val="000000"/>
          <w:sz w:val="20"/>
          <w:szCs w:val="20"/>
          <w:lang w:val="es-ES"/>
        </w:rPr>
        <w:t>###</w:t>
      </w:r>
    </w:p>
    <w:p w:rsidR="00684EED" w:rsidRPr="005F4A49" w:rsidRDefault="00684EED" w:rsidP="00684EED"/>
    <w:p w:rsidR="000F0EE9" w:rsidRPr="00077667" w:rsidRDefault="000F0EE9" w:rsidP="000F0EE9">
      <w:bookmarkStart w:id="0" w:name="_GoBack"/>
      <w:bookmarkEnd w:id="0"/>
    </w:p>
    <w:sectPr w:rsidR="000F0EE9" w:rsidRPr="00077667" w:rsidSect="005F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63" w:rsidRDefault="00F63363" w:rsidP="001663F7">
      <w:r>
        <w:separator/>
      </w:r>
    </w:p>
  </w:endnote>
  <w:endnote w:type="continuationSeparator" w:id="0">
    <w:p w:rsidR="00F63363" w:rsidRDefault="00F63363" w:rsidP="001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63" w:rsidRDefault="00F63363" w:rsidP="001663F7">
      <w:r>
        <w:separator/>
      </w:r>
    </w:p>
  </w:footnote>
  <w:footnote w:type="continuationSeparator" w:id="0">
    <w:p w:rsidR="00F63363" w:rsidRDefault="00F63363" w:rsidP="0016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55C"/>
    <w:multiLevelType w:val="hybridMultilevel"/>
    <w:tmpl w:val="FDA8A6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E9"/>
    <w:rsid w:val="00023CD6"/>
    <w:rsid w:val="00025B24"/>
    <w:rsid w:val="0009519B"/>
    <w:rsid w:val="000F0EE9"/>
    <w:rsid w:val="001663F7"/>
    <w:rsid w:val="001E78B4"/>
    <w:rsid w:val="002F6DD2"/>
    <w:rsid w:val="003554BD"/>
    <w:rsid w:val="00381952"/>
    <w:rsid w:val="003C3FF4"/>
    <w:rsid w:val="003F60DC"/>
    <w:rsid w:val="00401911"/>
    <w:rsid w:val="004C6592"/>
    <w:rsid w:val="0051666F"/>
    <w:rsid w:val="005535E4"/>
    <w:rsid w:val="005F17AE"/>
    <w:rsid w:val="00647877"/>
    <w:rsid w:val="00684EED"/>
    <w:rsid w:val="007F5100"/>
    <w:rsid w:val="00865952"/>
    <w:rsid w:val="008C3DDB"/>
    <w:rsid w:val="008E6E86"/>
    <w:rsid w:val="00912FA9"/>
    <w:rsid w:val="009D4A00"/>
    <w:rsid w:val="00B82C3E"/>
    <w:rsid w:val="00C51FE7"/>
    <w:rsid w:val="00C848DB"/>
    <w:rsid w:val="00D15CEF"/>
    <w:rsid w:val="00DD5428"/>
    <w:rsid w:val="00F5458B"/>
    <w:rsid w:val="00F63363"/>
    <w:rsid w:val="00F87FAE"/>
    <w:rsid w:val="00FB260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EE9"/>
    <w:pPr>
      <w:keepNext/>
      <w:jc w:val="center"/>
      <w:outlineLvl w:val="0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EE9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6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3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6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3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EE9"/>
    <w:pPr>
      <w:keepNext/>
      <w:jc w:val="center"/>
      <w:outlineLvl w:val="0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EE9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6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3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6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3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ruba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ports.com/main/cruiseship-sched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Twaldron</dc:creator>
  <cp:lastModifiedBy>Tamara Waldron</cp:lastModifiedBy>
  <cp:revision>2</cp:revision>
  <dcterms:created xsi:type="dcterms:W3CDTF">2014-08-22T13:28:00Z</dcterms:created>
  <dcterms:modified xsi:type="dcterms:W3CDTF">2014-08-22T13:28:00Z</dcterms:modified>
</cp:coreProperties>
</file>