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BF" w:rsidRDefault="004B69BF" w:rsidP="004B69B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</w:p>
    <w:p w:rsidR="004B69BF" w:rsidRPr="00770A4D" w:rsidRDefault="004B69BF" w:rsidP="004B69B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  <w:proofErr w:type="spellStart"/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Aliansa</w:t>
      </w:r>
      <w:proofErr w:type="spellEnd"/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Crucero den</w:t>
      </w:r>
      <w:r w:rsidRPr="00770A4D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Sur di Caribe </w:t>
      </w:r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lo Duna Aruba un “</w:t>
      </w:r>
      <w:proofErr w:type="spellStart"/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Competitive</w:t>
      </w:r>
      <w:proofErr w:type="spellEnd"/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Edge</w:t>
      </w:r>
      <w:proofErr w:type="spellEnd"/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” den </w:t>
      </w:r>
      <w:proofErr w:type="spellStart"/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Region</w:t>
      </w:r>
      <w:proofErr w:type="spellEnd"/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</w:t>
      </w:r>
    </w:p>
    <w:p w:rsidR="004B69BF" w:rsidRPr="00770A4D" w:rsidRDefault="004B69BF" w:rsidP="004B69BF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lang w:val="es-ES"/>
        </w:rPr>
      </w:pPr>
      <w:r w:rsidRPr="00770A4D">
        <w:rPr>
          <w:rFonts w:asciiTheme="minorHAnsi" w:eastAsiaTheme="minorHAnsi" w:hAnsiTheme="minorHAnsi" w:cstheme="minorBidi"/>
          <w:i/>
          <w:lang w:val="es-ES"/>
        </w:rPr>
        <w:t xml:space="preserve">Aruba </w:t>
      </w:r>
      <w:proofErr w:type="spellStart"/>
      <w:r w:rsidRPr="00770A4D">
        <w:rPr>
          <w:rFonts w:asciiTheme="minorHAnsi" w:eastAsiaTheme="minorHAnsi" w:hAnsiTheme="minorHAnsi" w:cstheme="minorBidi"/>
          <w:i/>
          <w:lang w:val="es-ES"/>
        </w:rPr>
        <w:t>Tourism</w:t>
      </w:r>
      <w:proofErr w:type="spellEnd"/>
      <w:r w:rsidRPr="00770A4D">
        <w:rPr>
          <w:rFonts w:asciiTheme="minorHAnsi" w:eastAsiaTheme="minorHAnsi" w:hAnsiTheme="minorHAnsi" w:cstheme="minorBidi"/>
          <w:i/>
          <w:lang w:val="es-ES"/>
        </w:rPr>
        <w:t xml:space="preserve"> </w:t>
      </w:r>
      <w:proofErr w:type="spellStart"/>
      <w:r w:rsidRPr="00770A4D">
        <w:rPr>
          <w:rFonts w:asciiTheme="minorHAnsi" w:eastAsiaTheme="minorHAnsi" w:hAnsiTheme="minorHAnsi" w:cstheme="minorBidi"/>
          <w:i/>
          <w:lang w:val="es-ES"/>
        </w:rPr>
        <w:t>Authority</w:t>
      </w:r>
      <w:proofErr w:type="spellEnd"/>
      <w:r w:rsidRPr="00770A4D">
        <w:rPr>
          <w:rFonts w:asciiTheme="minorHAnsi" w:eastAsiaTheme="minorHAnsi" w:hAnsiTheme="minorHAnsi" w:cstheme="minorBidi"/>
          <w:i/>
          <w:lang w:val="es-ES"/>
        </w:rPr>
        <w:t xml:space="preserve"> y Aruba Ports </w:t>
      </w:r>
      <w:proofErr w:type="spellStart"/>
      <w:r w:rsidRPr="00770A4D">
        <w:rPr>
          <w:rFonts w:asciiTheme="minorHAnsi" w:eastAsiaTheme="minorHAnsi" w:hAnsiTheme="minorHAnsi" w:cstheme="minorBidi"/>
          <w:i/>
          <w:lang w:val="es-ES"/>
        </w:rPr>
        <w:t>Authority</w:t>
      </w:r>
      <w:proofErr w:type="spellEnd"/>
      <w:r w:rsidRPr="00770A4D">
        <w:rPr>
          <w:rFonts w:asciiTheme="minorHAnsi" w:eastAsiaTheme="minorHAnsi" w:hAnsiTheme="minorHAnsi" w:cstheme="minorBidi"/>
          <w:i/>
          <w:lang w:val="es-ES"/>
        </w:rPr>
        <w:t xml:space="preserve"> </w:t>
      </w:r>
      <w:proofErr w:type="spellStart"/>
      <w:r w:rsidRPr="00770A4D">
        <w:rPr>
          <w:rFonts w:asciiTheme="minorHAnsi" w:eastAsiaTheme="minorHAnsi" w:hAnsiTheme="minorHAnsi" w:cstheme="minorBidi"/>
          <w:i/>
          <w:lang w:val="es-ES"/>
        </w:rPr>
        <w:t>ta</w:t>
      </w:r>
      <w:proofErr w:type="spellEnd"/>
      <w:r w:rsidRPr="00770A4D">
        <w:rPr>
          <w:rFonts w:asciiTheme="minorHAnsi" w:eastAsiaTheme="minorHAnsi" w:hAnsiTheme="minorHAnsi" w:cstheme="minorBidi"/>
          <w:i/>
          <w:lang w:val="es-ES"/>
        </w:rPr>
        <w:t xml:space="preserve"> concretiza alianza na Miami</w:t>
      </w:r>
    </w:p>
    <w:p w:rsidR="004B69BF" w:rsidRPr="007C3168" w:rsidRDefault="004B69BF" w:rsidP="004B69BF">
      <w:pPr>
        <w:spacing w:after="0" w:line="240" w:lineRule="auto"/>
        <w:jc w:val="center"/>
        <w:rPr>
          <w:rFonts w:asciiTheme="minorHAnsi" w:eastAsiaTheme="minorHAnsi" w:hAnsiTheme="minorHAnsi" w:cstheme="minorBidi"/>
          <w:lang w:val="es-ES"/>
        </w:rPr>
      </w:pPr>
    </w:p>
    <w:p w:rsidR="004B69BF" w:rsidRPr="007C3168" w:rsidRDefault="004B69BF" w:rsidP="004B69BF">
      <w:pPr>
        <w:rPr>
          <w:rFonts w:asciiTheme="minorHAnsi" w:eastAsiaTheme="minorHAnsi" w:hAnsiTheme="minorHAnsi" w:cstheme="minorBidi"/>
          <w:lang w:val="es-ES"/>
        </w:rPr>
      </w:pPr>
      <w:r w:rsidRPr="007C3168">
        <w:rPr>
          <w:rFonts w:asciiTheme="minorHAnsi" w:eastAsiaTheme="minorHAnsi" w:hAnsiTheme="minorHAnsi" w:cstheme="minorBidi"/>
          <w:lang w:val="es-ES"/>
        </w:rPr>
        <w:t xml:space="preserve">Aruba,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conhuntamente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cu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Corsou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, Colombia y República Dominicana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ta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uni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forsa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pa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presenta un </w:t>
      </w:r>
      <w:r>
        <w:rPr>
          <w:rFonts w:asciiTheme="minorHAnsi" w:eastAsiaTheme="minorHAnsi" w:hAnsiTheme="minorHAnsi" w:cstheme="minorBidi"/>
          <w:lang w:val="es-ES"/>
        </w:rPr>
        <w:t>itinerario</w:t>
      </w:r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r>
        <w:rPr>
          <w:rFonts w:asciiTheme="minorHAnsi" w:eastAsiaTheme="minorHAnsi" w:hAnsiTheme="minorHAnsi" w:cstheme="minorBidi"/>
          <w:lang w:val="es-ES"/>
        </w:rPr>
        <w:t xml:space="preserve">di </w:t>
      </w:r>
      <w:proofErr w:type="spellStart"/>
      <w:r>
        <w:rPr>
          <w:rFonts w:asciiTheme="minorHAnsi" w:eastAsiaTheme="minorHAnsi" w:hAnsiTheme="minorHAnsi" w:cstheme="minorBidi"/>
          <w:lang w:val="es-ES"/>
        </w:rPr>
        <w:t>d</w:t>
      </w:r>
      <w:r w:rsidRPr="007C3168">
        <w:rPr>
          <w:rFonts w:asciiTheme="minorHAnsi" w:eastAsiaTheme="minorHAnsi" w:hAnsiTheme="minorHAnsi" w:cstheme="minorBidi"/>
          <w:lang w:val="es-ES"/>
        </w:rPr>
        <w:t>estinonan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cu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ta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participa den e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aliansa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aki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lo brinda oportunidad na e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lineanan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crucero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pa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tin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un producto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practicamente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cla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pa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implementa particularmente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pa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lineanan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crucero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cu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ta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mercadea na turista </w:t>
      </w:r>
      <w:proofErr w:type="spellStart"/>
      <w:r>
        <w:rPr>
          <w:rFonts w:asciiTheme="minorHAnsi" w:eastAsiaTheme="minorHAnsi" w:hAnsiTheme="minorHAnsi" w:cstheme="minorBidi"/>
          <w:lang w:val="es-ES"/>
        </w:rPr>
        <w:t>cu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tin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un afinidad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cu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mercadonan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di Latino.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Esaki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lo duna </w:t>
      </w:r>
      <w:proofErr w:type="spellStart"/>
      <w:r>
        <w:rPr>
          <w:rFonts w:asciiTheme="minorHAnsi" w:eastAsiaTheme="minorHAnsi" w:hAnsiTheme="minorHAnsi" w:cstheme="minorBidi"/>
          <w:lang w:val="es-ES"/>
        </w:rPr>
        <w:t>esnan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envolví un </w:t>
      </w:r>
      <w:proofErr w:type="spellStart"/>
      <w:r>
        <w:rPr>
          <w:rFonts w:asciiTheme="minorHAnsi" w:eastAsiaTheme="minorHAnsi" w:hAnsiTheme="minorHAnsi" w:cstheme="minorBidi"/>
          <w:lang w:val="es-ES"/>
        </w:rPr>
        <w:t>ventaha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competitivo </w:t>
      </w:r>
      <w:proofErr w:type="spellStart"/>
      <w:r>
        <w:rPr>
          <w:rFonts w:asciiTheme="minorHAnsi" w:eastAsiaTheme="minorHAnsi" w:hAnsiTheme="minorHAnsi" w:cstheme="minorBidi"/>
          <w:lang w:val="es-ES"/>
        </w:rPr>
        <w:t>ariba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otro </w:t>
      </w:r>
      <w:proofErr w:type="spellStart"/>
      <w:r>
        <w:rPr>
          <w:rFonts w:asciiTheme="minorHAnsi" w:eastAsiaTheme="minorHAnsi" w:hAnsiTheme="minorHAnsi" w:cstheme="minorBidi"/>
          <w:lang w:val="es-ES"/>
        </w:rPr>
        <w:t>destinacionnan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den región.</w:t>
      </w:r>
    </w:p>
    <w:p w:rsidR="004B69BF" w:rsidRPr="007C3168" w:rsidRDefault="004B69BF" w:rsidP="004B69BF">
      <w:pPr>
        <w:rPr>
          <w:rFonts w:asciiTheme="minorHAnsi" w:eastAsiaTheme="minorHAnsi" w:hAnsiTheme="minorHAnsi" w:cstheme="minorBidi"/>
          <w:lang w:val="es-ES"/>
        </w:rPr>
      </w:pPr>
      <w:r w:rsidRPr="007C3168">
        <w:rPr>
          <w:rFonts w:asciiTheme="minorHAnsi" w:eastAsiaTheme="minorHAnsi" w:hAnsiTheme="minorHAnsi" w:cstheme="minorBidi"/>
          <w:lang w:val="es-ES"/>
        </w:rPr>
        <w:t xml:space="preserve">E </w:t>
      </w:r>
      <w:proofErr w:type="spellStart"/>
      <w:r>
        <w:rPr>
          <w:rFonts w:asciiTheme="minorHAnsi" w:eastAsiaTheme="minorHAnsi" w:hAnsiTheme="minorHAnsi" w:cstheme="minorBidi"/>
          <w:lang w:val="es-ES"/>
        </w:rPr>
        <w:t>aliansa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entre e </w:t>
      </w:r>
      <w:proofErr w:type="spellStart"/>
      <w:r>
        <w:rPr>
          <w:rFonts w:asciiTheme="minorHAnsi" w:eastAsiaTheme="minorHAnsi" w:hAnsiTheme="minorHAnsi" w:cstheme="minorBidi"/>
          <w:lang w:val="es-ES"/>
        </w:rPr>
        <w:t>destinacionnan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y </w:t>
      </w:r>
      <w:proofErr w:type="spellStart"/>
      <w:r>
        <w:rPr>
          <w:rFonts w:asciiTheme="minorHAnsi" w:eastAsiaTheme="minorHAnsi" w:hAnsiTheme="minorHAnsi" w:cstheme="minorBidi"/>
          <w:lang w:val="es-ES"/>
        </w:rPr>
        <w:t>puertonan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concerni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ta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r>
        <w:rPr>
          <w:rFonts w:asciiTheme="minorHAnsi" w:eastAsiaTheme="minorHAnsi" w:hAnsiTheme="minorHAnsi" w:cstheme="minorBidi"/>
          <w:lang w:val="es-ES"/>
        </w:rPr>
        <w:t>resalta</w:t>
      </w:r>
      <w:r w:rsidRPr="007C3168">
        <w:rPr>
          <w:rFonts w:asciiTheme="minorHAnsi" w:eastAsiaTheme="minorHAnsi" w:hAnsiTheme="minorHAnsi" w:cstheme="minorBidi"/>
          <w:lang w:val="es-ES"/>
        </w:rPr>
        <w:t xml:space="preserve"> e </w:t>
      </w:r>
      <w:r>
        <w:rPr>
          <w:rFonts w:asciiTheme="minorHAnsi" w:eastAsiaTheme="minorHAnsi" w:hAnsiTheme="minorHAnsi" w:cstheme="minorBidi"/>
          <w:lang w:val="es-ES"/>
        </w:rPr>
        <w:t xml:space="preserve">“Sabor Latino” </w:t>
      </w:r>
      <w:proofErr w:type="spellStart"/>
      <w:r>
        <w:rPr>
          <w:rFonts w:asciiTheme="minorHAnsi" w:eastAsiaTheme="minorHAnsi" w:hAnsiTheme="minorHAnsi" w:cstheme="minorBidi"/>
          <w:lang w:val="es-ES"/>
        </w:rPr>
        <w:t>cu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cada un di </w:t>
      </w:r>
      <w:proofErr w:type="spellStart"/>
      <w:r>
        <w:rPr>
          <w:rFonts w:asciiTheme="minorHAnsi" w:eastAsiaTheme="minorHAnsi" w:hAnsiTheme="minorHAnsi" w:cstheme="minorBidi"/>
          <w:lang w:val="es-ES"/>
        </w:rPr>
        <w:t>nan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ta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posee. E 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diversividad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r>
        <w:rPr>
          <w:rFonts w:asciiTheme="minorHAnsi" w:eastAsiaTheme="minorHAnsi" w:hAnsiTheme="minorHAnsi" w:cstheme="minorBidi"/>
          <w:lang w:val="es-ES"/>
        </w:rPr>
        <w:t xml:space="preserve">cultural y </w:t>
      </w:r>
      <w:proofErr w:type="spellStart"/>
      <w:r>
        <w:rPr>
          <w:rFonts w:asciiTheme="minorHAnsi" w:eastAsiaTheme="minorHAnsi" w:hAnsiTheme="minorHAnsi" w:cstheme="minorBidi"/>
          <w:lang w:val="es-ES"/>
        </w:rPr>
        <w:t>nan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herencia étnico,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architectura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historico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, ritmo harmonioso, arte en general y obra </w:t>
      </w:r>
      <w:r>
        <w:rPr>
          <w:rFonts w:asciiTheme="minorHAnsi" w:eastAsiaTheme="minorHAnsi" w:hAnsiTheme="minorHAnsi" w:cstheme="minorBidi"/>
          <w:lang w:val="es-ES"/>
        </w:rPr>
        <w:t xml:space="preserve">di </w:t>
      </w:r>
      <w:proofErr w:type="spellStart"/>
      <w:r>
        <w:rPr>
          <w:rFonts w:asciiTheme="minorHAnsi" w:eastAsiaTheme="minorHAnsi" w:hAnsiTheme="minorHAnsi" w:cstheme="minorBidi"/>
          <w:lang w:val="es-ES"/>
        </w:rPr>
        <w:t>man</w:t>
      </w:r>
      <w:proofErr w:type="spellEnd"/>
      <w:r>
        <w:rPr>
          <w:rFonts w:asciiTheme="minorHAnsi" w:eastAsiaTheme="minorHAnsi" w:hAnsiTheme="minorHAnsi" w:cstheme="minorBidi"/>
          <w:lang w:val="es-ES"/>
        </w:rPr>
        <w:t>, e e</w:t>
      </w:r>
      <w:r w:rsidRPr="007C3168">
        <w:rPr>
          <w:rFonts w:asciiTheme="minorHAnsi" w:eastAsiaTheme="minorHAnsi" w:hAnsiTheme="minorHAnsi" w:cstheme="minorBidi"/>
          <w:lang w:val="es-ES"/>
        </w:rPr>
        <w:t xml:space="preserve">xperiencia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pa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cu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compras di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productonan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di marca,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deleitonan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culinario, </w:t>
      </w:r>
      <w:proofErr w:type="spellStart"/>
      <w:r>
        <w:rPr>
          <w:rFonts w:asciiTheme="minorHAnsi" w:eastAsiaTheme="minorHAnsi" w:hAnsiTheme="minorHAnsi" w:cstheme="minorBidi"/>
          <w:lang w:val="es-ES"/>
        </w:rPr>
        <w:t>paisajenan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Caribens</w:t>
      </w:r>
      <w:r>
        <w:rPr>
          <w:rFonts w:asciiTheme="minorHAnsi" w:eastAsiaTheme="minorHAnsi" w:hAnsiTheme="minorHAnsi" w:cstheme="minorBidi"/>
          <w:lang w:val="es-ES"/>
        </w:rPr>
        <w:t>e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C3168">
        <w:rPr>
          <w:rFonts w:asciiTheme="minorHAnsi" w:eastAsiaTheme="minorHAnsi" w:hAnsiTheme="minorHAnsi" w:cstheme="minorBidi"/>
          <w:lang w:val="es-ES"/>
        </w:rPr>
        <w:t xml:space="preserve">y naturalmente nos cordialidad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inigualabel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lo duna e </w:t>
      </w:r>
      <w:r>
        <w:rPr>
          <w:rFonts w:asciiTheme="minorHAnsi" w:eastAsiaTheme="minorHAnsi" w:hAnsiTheme="minorHAnsi" w:cstheme="minorBidi"/>
          <w:lang w:val="es-ES"/>
        </w:rPr>
        <w:t xml:space="preserve">línea crucero, </w:t>
      </w:r>
      <w:proofErr w:type="spellStart"/>
      <w:r>
        <w:rPr>
          <w:rFonts w:asciiTheme="minorHAnsi" w:eastAsiaTheme="minorHAnsi" w:hAnsiTheme="minorHAnsi" w:cstheme="minorBidi"/>
          <w:lang w:val="es-ES"/>
        </w:rPr>
        <w:t>cu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tin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un base di clientela interesa den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bishita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destinacionnan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cu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ta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participa den e programa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aki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, un </w:t>
      </w:r>
      <w:proofErr w:type="spellStart"/>
      <w:r>
        <w:rPr>
          <w:rFonts w:asciiTheme="minorHAnsi" w:eastAsiaTheme="minorHAnsi" w:hAnsiTheme="minorHAnsi" w:cstheme="minorBidi"/>
          <w:lang w:val="es-ES"/>
        </w:rPr>
        <w:t>motibo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fuerte </w:t>
      </w:r>
      <w:proofErr w:type="spellStart"/>
      <w:r>
        <w:rPr>
          <w:rFonts w:asciiTheme="minorHAnsi" w:eastAsiaTheme="minorHAnsi" w:hAnsiTheme="minorHAnsi" w:cstheme="minorBidi"/>
          <w:lang w:val="es-ES"/>
        </w:rPr>
        <w:t>pa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scohe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e grupo </w:t>
      </w:r>
      <w:proofErr w:type="spellStart"/>
      <w:r>
        <w:rPr>
          <w:rFonts w:asciiTheme="minorHAnsi" w:eastAsiaTheme="minorHAnsi" w:hAnsiTheme="minorHAnsi" w:cstheme="minorBidi"/>
          <w:lang w:val="es-ES"/>
        </w:rPr>
        <w:t>aki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ariba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proofErr w:type="gramStart"/>
      <w:r>
        <w:rPr>
          <w:rFonts w:asciiTheme="minorHAnsi" w:eastAsiaTheme="minorHAnsi" w:hAnsiTheme="minorHAnsi" w:cstheme="minorBidi"/>
          <w:lang w:val="es-ES"/>
        </w:rPr>
        <w:t>otronan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C3168">
        <w:rPr>
          <w:rFonts w:asciiTheme="minorHAnsi" w:eastAsiaTheme="minorHAnsi" w:hAnsiTheme="minorHAnsi" w:cstheme="minorBidi"/>
          <w:lang w:val="es-ES"/>
        </w:rPr>
        <w:t>.</w:t>
      </w:r>
      <w:proofErr w:type="gramEnd"/>
    </w:p>
    <w:p w:rsidR="004B69BF" w:rsidRPr="007C3168" w:rsidRDefault="004B69BF" w:rsidP="004B69BF">
      <w:pPr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E </w:t>
      </w:r>
      <w:proofErr w:type="spellStart"/>
      <w:r>
        <w:rPr>
          <w:rFonts w:asciiTheme="minorHAnsi" w:eastAsiaTheme="minorHAnsi" w:hAnsiTheme="minorHAnsi" w:cstheme="minorBidi"/>
          <w:lang w:val="es-ES"/>
        </w:rPr>
        <w:t>contactonan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pa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Aruba lo </w:t>
      </w:r>
      <w:proofErr w:type="spellStart"/>
      <w:r>
        <w:rPr>
          <w:rFonts w:asciiTheme="minorHAnsi" w:eastAsiaTheme="minorHAnsi" w:hAnsiTheme="minorHAnsi" w:cstheme="minorBidi"/>
          <w:lang w:val="es-ES"/>
        </w:rPr>
        <w:t>ta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Tamara Waldron – Aruba Ports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Authority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N.V.</w:t>
      </w:r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r>
        <w:rPr>
          <w:rFonts w:asciiTheme="minorHAnsi" w:eastAsiaTheme="minorHAnsi" w:hAnsiTheme="minorHAnsi" w:cstheme="minorBidi"/>
          <w:lang w:val="es-ES"/>
        </w:rPr>
        <w:t xml:space="preserve">y </w:t>
      </w:r>
      <w:r w:rsidRPr="007C3168">
        <w:rPr>
          <w:rFonts w:asciiTheme="minorHAnsi" w:eastAsiaTheme="minorHAnsi" w:hAnsiTheme="minorHAnsi" w:cstheme="minorBidi"/>
          <w:lang w:val="es-ES"/>
        </w:rPr>
        <w:t xml:space="preserve"> Mario Arends – Aruba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Tourism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Authority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  lo </w:t>
      </w:r>
      <w:proofErr w:type="spellStart"/>
      <w:r>
        <w:rPr>
          <w:rFonts w:asciiTheme="minorHAnsi" w:eastAsiaTheme="minorHAnsi" w:hAnsiTheme="minorHAnsi" w:cstheme="minorBidi"/>
          <w:lang w:val="es-ES"/>
        </w:rPr>
        <w:t>ta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encarga </w:t>
      </w:r>
      <w:proofErr w:type="spellStart"/>
      <w:r>
        <w:rPr>
          <w:rFonts w:asciiTheme="minorHAnsi" w:eastAsiaTheme="minorHAnsi" w:hAnsiTheme="minorHAnsi" w:cstheme="minorBidi"/>
          <w:lang w:val="es-ES"/>
        </w:rPr>
        <w:t>pa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planea, e implementa cada</w:t>
      </w:r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propocision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exclusivo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pa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r>
        <w:rPr>
          <w:rFonts w:asciiTheme="minorHAnsi" w:eastAsiaTheme="minorHAnsi" w:hAnsiTheme="minorHAnsi" w:cstheme="minorBidi"/>
          <w:lang w:val="es-ES"/>
        </w:rPr>
        <w:t>e</w:t>
      </w:r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liñeanan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crucero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cu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lo </w:t>
      </w:r>
      <w:r>
        <w:rPr>
          <w:rFonts w:asciiTheme="minorHAnsi" w:eastAsiaTheme="minorHAnsi" w:hAnsiTheme="minorHAnsi" w:cstheme="minorBidi"/>
          <w:lang w:val="es-ES"/>
        </w:rPr>
        <w:t xml:space="preserve">por </w:t>
      </w:r>
      <w:proofErr w:type="spellStart"/>
      <w:r>
        <w:rPr>
          <w:rFonts w:asciiTheme="minorHAnsi" w:eastAsiaTheme="minorHAnsi" w:hAnsiTheme="minorHAnsi" w:cstheme="minorBidi"/>
          <w:lang w:val="es-ES"/>
        </w:rPr>
        <w:t>homeport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na</w:t>
      </w:r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Sansouci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(República Dominicana), Cartagena </w:t>
      </w:r>
      <w:r>
        <w:rPr>
          <w:rFonts w:asciiTheme="minorHAnsi" w:eastAsiaTheme="minorHAnsi" w:hAnsiTheme="minorHAnsi" w:cstheme="minorBidi"/>
          <w:lang w:val="es-ES"/>
        </w:rPr>
        <w:t xml:space="preserve">(Colombia) </w:t>
      </w:r>
      <w:r w:rsidRPr="007C3168">
        <w:rPr>
          <w:rFonts w:asciiTheme="minorHAnsi" w:eastAsiaTheme="minorHAnsi" w:hAnsiTheme="minorHAnsi" w:cstheme="minorBidi"/>
          <w:lang w:val="es-ES"/>
        </w:rPr>
        <w:t xml:space="preserve">of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cualkier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otro </w:t>
      </w:r>
      <w:proofErr w:type="spellStart"/>
      <w:r>
        <w:rPr>
          <w:rFonts w:asciiTheme="minorHAnsi" w:eastAsiaTheme="minorHAnsi" w:hAnsiTheme="minorHAnsi" w:cstheme="minorBidi"/>
          <w:lang w:val="es-ES"/>
        </w:rPr>
        <w:t>destinacion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cu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lo </w:t>
      </w:r>
      <w:proofErr w:type="spellStart"/>
      <w:r>
        <w:rPr>
          <w:rFonts w:asciiTheme="minorHAnsi" w:eastAsiaTheme="minorHAnsi" w:hAnsiTheme="minorHAnsi" w:cstheme="minorBidi"/>
          <w:lang w:val="es-ES"/>
        </w:rPr>
        <w:t>ta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disponibel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pa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interporting</w:t>
      </w:r>
      <w:proofErr w:type="spellEnd"/>
      <w:r>
        <w:rPr>
          <w:rFonts w:asciiTheme="minorHAnsi" w:eastAsiaTheme="minorHAnsi" w:hAnsiTheme="minorHAnsi" w:cstheme="minorBidi"/>
          <w:lang w:val="es-ES"/>
        </w:rPr>
        <w:t>.</w:t>
      </w:r>
    </w:p>
    <w:p w:rsidR="004B69BF" w:rsidRDefault="004B69BF" w:rsidP="004B69BF">
      <w:pPr>
        <w:rPr>
          <w:rFonts w:asciiTheme="minorHAnsi" w:eastAsiaTheme="minorHAnsi" w:hAnsiTheme="minorHAnsi" w:cstheme="minorBidi"/>
          <w:lang w:val="es-ES"/>
        </w:rPr>
      </w:pPr>
      <w:r w:rsidRPr="007C3168">
        <w:rPr>
          <w:rFonts w:asciiTheme="minorHAnsi" w:eastAsiaTheme="minorHAnsi" w:hAnsiTheme="minorHAnsi" w:cstheme="minorBidi"/>
          <w:lang w:val="es-ES"/>
        </w:rPr>
        <w:t xml:space="preserve">E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esfuerso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aki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ta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conecta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cu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un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pakete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di incentivo pero tambe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ta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basa riba un acuerdo di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promocion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depende di e deseo di e </w:t>
      </w:r>
      <w:proofErr w:type="spellStart"/>
      <w:r>
        <w:rPr>
          <w:rFonts w:asciiTheme="minorHAnsi" w:eastAsiaTheme="minorHAnsi" w:hAnsiTheme="minorHAnsi" w:cstheme="minorBidi"/>
          <w:lang w:val="es-ES"/>
        </w:rPr>
        <w:t>linea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crucero.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Esaki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lo pone un experiencia diversifica y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unico</w:t>
      </w:r>
      <w:proofErr w:type="spellEnd"/>
      <w:r w:rsidRPr="007C3168">
        <w:rPr>
          <w:rFonts w:asciiTheme="minorHAnsi" w:eastAsiaTheme="minorHAnsi" w:hAnsiTheme="minorHAnsi" w:cstheme="minorBidi"/>
          <w:lang w:val="es-ES"/>
        </w:rPr>
        <w:t xml:space="preserve"> na e </w:t>
      </w:r>
      <w:proofErr w:type="spellStart"/>
      <w:r w:rsidRPr="007C3168">
        <w:rPr>
          <w:rFonts w:asciiTheme="minorHAnsi" w:eastAsiaTheme="minorHAnsi" w:hAnsiTheme="minorHAnsi" w:cstheme="minorBidi"/>
          <w:lang w:val="es-ES"/>
        </w:rPr>
        <w:t>iterinario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traha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lang w:val="es-ES"/>
        </w:rPr>
        <w:t>midi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(</w:t>
      </w:r>
      <w:proofErr w:type="spellStart"/>
      <w:r>
        <w:rPr>
          <w:rFonts w:asciiTheme="minorHAnsi" w:eastAsiaTheme="minorHAnsi" w:hAnsiTheme="minorHAnsi" w:cstheme="minorBidi"/>
          <w:lang w:val="es-ES"/>
        </w:rPr>
        <w:t>tailor-made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) di cada compañía y su necesidad individual. </w:t>
      </w:r>
    </w:p>
    <w:p w:rsidR="004B69BF" w:rsidRPr="004B69BF" w:rsidRDefault="004B69BF" w:rsidP="004B69BF">
      <w:pPr>
        <w:jc w:val="center"/>
        <w:rPr>
          <w:rFonts w:asciiTheme="minorHAnsi" w:eastAsiaTheme="minorHAnsi" w:hAnsiTheme="minorHAnsi" w:cstheme="minorBidi"/>
        </w:rPr>
      </w:pPr>
      <w:r w:rsidRPr="004B69BF">
        <w:rPr>
          <w:rFonts w:asciiTheme="minorHAnsi" w:eastAsiaTheme="minorHAnsi" w:hAnsiTheme="minorHAnsi" w:cstheme="minorBidi"/>
        </w:rPr>
        <w:t>###</w:t>
      </w:r>
    </w:p>
    <w:p w:rsidR="004B69BF" w:rsidRPr="004B69BF" w:rsidRDefault="004B69BF" w:rsidP="004B69BF">
      <w:pPr>
        <w:spacing w:after="0" w:line="240" w:lineRule="auto"/>
        <w:rPr>
          <w:noProof/>
          <w:lang w:val="eu-ES"/>
        </w:rPr>
      </w:pPr>
      <w:r w:rsidRPr="004B69BF">
        <w:rPr>
          <w:b/>
          <w:noProof/>
          <w:lang w:val="eu-ES"/>
        </w:rPr>
        <w:t>Media Contact</w:t>
      </w:r>
      <w:r w:rsidRPr="004B69BF">
        <w:rPr>
          <w:noProof/>
          <w:lang w:val="eu-ES"/>
        </w:rPr>
        <w:t>:</w:t>
      </w:r>
    </w:p>
    <w:p w:rsidR="004B69BF" w:rsidRPr="004B69BF" w:rsidRDefault="004B69BF" w:rsidP="004B69BF">
      <w:pPr>
        <w:spacing w:after="0" w:line="240" w:lineRule="auto"/>
        <w:rPr>
          <w:noProof/>
          <w:sz w:val="20"/>
          <w:szCs w:val="20"/>
          <w:lang w:val="eu-ES"/>
        </w:rPr>
      </w:pPr>
      <w:r w:rsidRPr="004B69BF">
        <w:rPr>
          <w:noProof/>
          <w:sz w:val="20"/>
          <w:szCs w:val="20"/>
          <w:lang w:val="eu-ES"/>
        </w:rPr>
        <w:t>Tamara Waldron</w:t>
      </w:r>
    </w:p>
    <w:p w:rsidR="004B69BF" w:rsidRPr="004B69BF" w:rsidRDefault="004B69BF" w:rsidP="004B69BF">
      <w:pPr>
        <w:spacing w:after="0" w:line="240" w:lineRule="auto"/>
        <w:rPr>
          <w:noProof/>
          <w:sz w:val="20"/>
          <w:szCs w:val="20"/>
          <w:lang w:val="eu-ES"/>
        </w:rPr>
      </w:pPr>
      <w:r>
        <w:rPr>
          <w:noProof/>
          <w:sz w:val="20"/>
          <w:szCs w:val="20"/>
          <w:lang w:val="eu-ES"/>
        </w:rPr>
        <w:t>Marketing &amp; Communications M</w:t>
      </w:r>
      <w:r w:rsidRPr="004B69BF">
        <w:rPr>
          <w:noProof/>
          <w:sz w:val="20"/>
          <w:szCs w:val="20"/>
          <w:lang w:val="eu-ES"/>
        </w:rPr>
        <w:t>anager</w:t>
      </w:r>
    </w:p>
    <w:p w:rsidR="004B69BF" w:rsidRPr="004B69BF" w:rsidRDefault="004B69BF" w:rsidP="004B69BF">
      <w:pPr>
        <w:spacing w:after="0" w:line="240" w:lineRule="auto"/>
        <w:rPr>
          <w:noProof/>
          <w:sz w:val="20"/>
          <w:szCs w:val="20"/>
          <w:lang w:val="eu-ES"/>
        </w:rPr>
      </w:pPr>
      <w:r w:rsidRPr="004B69BF">
        <w:rPr>
          <w:noProof/>
          <w:sz w:val="20"/>
          <w:szCs w:val="20"/>
          <w:lang w:val="eu-ES"/>
        </w:rPr>
        <w:t xml:space="preserve">Aruba Ports Authority </w:t>
      </w:r>
      <w:r>
        <w:rPr>
          <w:noProof/>
          <w:sz w:val="20"/>
          <w:szCs w:val="20"/>
          <w:lang w:val="eu-ES"/>
        </w:rPr>
        <w:t>N.V.</w:t>
      </w:r>
      <w:bookmarkStart w:id="0" w:name="_GoBack"/>
      <w:bookmarkEnd w:id="0"/>
    </w:p>
    <w:p w:rsidR="004B69BF" w:rsidRPr="004B69BF" w:rsidRDefault="004B69BF" w:rsidP="004B69BF">
      <w:pPr>
        <w:spacing w:after="0" w:line="240" w:lineRule="auto"/>
        <w:rPr>
          <w:noProof/>
          <w:sz w:val="28"/>
          <w:szCs w:val="28"/>
          <w:lang w:val="eu-ES"/>
        </w:rPr>
      </w:pPr>
      <w:hyperlink r:id="rId7" w:history="1">
        <w:r w:rsidRPr="004B69BF">
          <w:rPr>
            <w:noProof/>
            <w:color w:val="0000FF"/>
            <w:sz w:val="20"/>
            <w:szCs w:val="20"/>
            <w:u w:val="single"/>
            <w:lang w:val="eu-ES"/>
          </w:rPr>
          <w:t>tamara.waldron@arubaports.com</w:t>
        </w:r>
      </w:hyperlink>
      <w:r w:rsidRPr="004B69BF">
        <w:rPr>
          <w:noProof/>
          <w:sz w:val="28"/>
          <w:szCs w:val="28"/>
          <w:lang w:val="eu-ES"/>
        </w:rPr>
        <w:t xml:space="preserve"> </w:t>
      </w:r>
    </w:p>
    <w:p w:rsidR="004A2AB7" w:rsidRPr="004B69BF" w:rsidRDefault="004A2AB7">
      <w:pPr>
        <w:rPr>
          <w:lang w:val="eu-ES"/>
        </w:rPr>
      </w:pPr>
    </w:p>
    <w:sectPr w:rsidR="004A2AB7" w:rsidRPr="004B69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BF" w:rsidRDefault="004B69BF" w:rsidP="004B69BF">
      <w:pPr>
        <w:spacing w:after="0" w:line="240" w:lineRule="auto"/>
      </w:pPr>
      <w:r>
        <w:separator/>
      </w:r>
    </w:p>
  </w:endnote>
  <w:endnote w:type="continuationSeparator" w:id="0">
    <w:p w:rsidR="004B69BF" w:rsidRDefault="004B69BF" w:rsidP="004B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BF" w:rsidRDefault="004B69BF" w:rsidP="004B69BF">
      <w:pPr>
        <w:spacing w:after="0" w:line="240" w:lineRule="auto"/>
      </w:pPr>
      <w:r>
        <w:separator/>
      </w:r>
    </w:p>
  </w:footnote>
  <w:footnote w:type="continuationSeparator" w:id="0">
    <w:p w:rsidR="004B69BF" w:rsidRDefault="004B69BF" w:rsidP="004B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F" w:rsidRDefault="004B69BF" w:rsidP="004B69BF">
    <w:pPr>
      <w:pStyle w:val="Header"/>
      <w:jc w:val="center"/>
    </w:pPr>
    <w:r>
      <w:rPr>
        <w:noProof/>
      </w:rPr>
      <w:drawing>
        <wp:inline distT="0" distB="0" distL="0" distR="0">
          <wp:extent cx="1477761" cy="10287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1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F"/>
    <w:rsid w:val="004A2AB7"/>
    <w:rsid w:val="004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ara.waldron@arubapor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Waldron</dc:creator>
  <cp:lastModifiedBy>Tamara Waldron</cp:lastModifiedBy>
  <cp:revision>1</cp:revision>
  <dcterms:created xsi:type="dcterms:W3CDTF">2015-03-30T13:38:00Z</dcterms:created>
  <dcterms:modified xsi:type="dcterms:W3CDTF">2015-03-30T13:40:00Z</dcterms:modified>
</cp:coreProperties>
</file>